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4B592" w14:textId="77777777" w:rsidR="0066789E" w:rsidRDefault="0066789E">
      <w:pPr>
        <w:widowControl w:val="0"/>
        <w:jc w:val="center"/>
        <w:rPr>
          <w:sz w:val="22"/>
          <w:szCs w:val="22"/>
        </w:rPr>
      </w:pPr>
      <w:r>
        <w:rPr>
          <w:sz w:val="22"/>
          <w:szCs w:val="22"/>
        </w:rPr>
        <w:t>Florida Department of Environmental Protection</w:t>
      </w:r>
    </w:p>
    <w:p w14:paraId="45167596" w14:textId="77777777" w:rsidR="0066789E" w:rsidRDefault="00A76BEE">
      <w:pPr>
        <w:widowControl w:val="0"/>
        <w:jc w:val="center"/>
        <w:rPr>
          <w:sz w:val="22"/>
          <w:szCs w:val="22"/>
        </w:rPr>
      </w:pPr>
      <w:r w:rsidRPr="00A76BEE">
        <w:rPr>
          <w:sz w:val="22"/>
          <w:szCs w:val="22"/>
        </w:rPr>
        <w:t xml:space="preserve">Southeast </w:t>
      </w:r>
      <w:r w:rsidR="00CA7115" w:rsidRPr="00A76BEE">
        <w:rPr>
          <w:sz w:val="22"/>
          <w:szCs w:val="22"/>
        </w:rPr>
        <w:t>District Office</w:t>
      </w:r>
    </w:p>
    <w:p w14:paraId="09A9C347" w14:textId="246FA7CB" w:rsidR="0066789E" w:rsidRDefault="0066789E">
      <w:pPr>
        <w:widowControl w:val="0"/>
        <w:jc w:val="center"/>
        <w:outlineLvl w:val="0"/>
        <w:rPr>
          <w:sz w:val="22"/>
          <w:szCs w:val="22"/>
        </w:rPr>
      </w:pPr>
      <w:r>
        <w:rPr>
          <w:sz w:val="22"/>
          <w:szCs w:val="22"/>
        </w:rPr>
        <w:t xml:space="preserve">Draft Title V Air Operation Permit No. </w:t>
      </w:r>
      <w:r w:rsidR="00A76BEE">
        <w:rPr>
          <w:sz w:val="22"/>
          <w:szCs w:val="22"/>
        </w:rPr>
        <w:t>1110086-011</w:t>
      </w:r>
      <w:r>
        <w:rPr>
          <w:sz w:val="22"/>
          <w:szCs w:val="22"/>
        </w:rPr>
        <w:t>-AV</w:t>
      </w:r>
    </w:p>
    <w:p w14:paraId="50B52EB8" w14:textId="77777777" w:rsidR="0066789E" w:rsidRDefault="0066789E">
      <w:pPr>
        <w:widowControl w:val="0"/>
        <w:jc w:val="center"/>
        <w:outlineLvl w:val="0"/>
        <w:rPr>
          <w:sz w:val="22"/>
          <w:szCs w:val="22"/>
        </w:rPr>
      </w:pPr>
      <w:r>
        <w:rPr>
          <w:sz w:val="22"/>
          <w:szCs w:val="22"/>
        </w:rPr>
        <w:t xml:space="preserve">Draft Air Construction Permit No. </w:t>
      </w:r>
      <w:r w:rsidR="00A76BEE">
        <w:rPr>
          <w:sz w:val="22"/>
          <w:szCs w:val="22"/>
        </w:rPr>
        <w:t>1110086-010</w:t>
      </w:r>
      <w:r>
        <w:rPr>
          <w:sz w:val="22"/>
          <w:szCs w:val="22"/>
        </w:rPr>
        <w:t>-AC</w:t>
      </w:r>
    </w:p>
    <w:p w14:paraId="51CE1DF6" w14:textId="77777777" w:rsidR="0066789E" w:rsidRDefault="00A76BEE" w:rsidP="00A76BEE">
      <w:pPr>
        <w:widowControl w:val="0"/>
        <w:jc w:val="center"/>
        <w:rPr>
          <w:sz w:val="22"/>
          <w:szCs w:val="22"/>
        </w:rPr>
      </w:pPr>
      <w:r>
        <w:rPr>
          <w:sz w:val="22"/>
          <w:szCs w:val="22"/>
        </w:rPr>
        <w:t>Maverick Boat Company, Inc.</w:t>
      </w:r>
      <w:r w:rsidR="0066789E">
        <w:rPr>
          <w:sz w:val="22"/>
          <w:szCs w:val="22"/>
        </w:rPr>
        <w:t xml:space="preserve">, </w:t>
      </w:r>
      <w:r>
        <w:rPr>
          <w:sz w:val="22"/>
          <w:szCs w:val="22"/>
        </w:rPr>
        <w:t>Maverick Boat Company</w:t>
      </w:r>
    </w:p>
    <w:p w14:paraId="6B604D64" w14:textId="77777777" w:rsidR="0066789E" w:rsidRDefault="00A76BEE">
      <w:pPr>
        <w:widowControl w:val="0"/>
        <w:jc w:val="center"/>
        <w:rPr>
          <w:sz w:val="22"/>
          <w:szCs w:val="22"/>
        </w:rPr>
      </w:pPr>
      <w:r>
        <w:rPr>
          <w:sz w:val="22"/>
          <w:szCs w:val="22"/>
        </w:rPr>
        <w:t xml:space="preserve">St. Lucie </w:t>
      </w:r>
      <w:r w:rsidR="0066789E">
        <w:rPr>
          <w:sz w:val="22"/>
          <w:szCs w:val="22"/>
        </w:rPr>
        <w:t>County, Florida</w:t>
      </w:r>
    </w:p>
    <w:p w14:paraId="6885EC2A" w14:textId="77777777" w:rsidR="0066789E" w:rsidRDefault="0066789E">
      <w:pPr>
        <w:spacing w:before="240" w:after="120"/>
        <w:rPr>
          <w:sz w:val="22"/>
          <w:szCs w:val="22"/>
        </w:rPr>
      </w:pPr>
      <w:r>
        <w:rPr>
          <w:b/>
          <w:sz w:val="22"/>
          <w:szCs w:val="22"/>
        </w:rPr>
        <w:t>Applicant</w:t>
      </w:r>
      <w:r>
        <w:rPr>
          <w:sz w:val="22"/>
          <w:szCs w:val="22"/>
        </w:rPr>
        <w:t xml:space="preserve">:  The </w:t>
      </w:r>
      <w:r w:rsidRPr="006712EC">
        <w:rPr>
          <w:sz w:val="22"/>
          <w:szCs w:val="22"/>
        </w:rPr>
        <w:t xml:space="preserve">applicant for this project is </w:t>
      </w:r>
      <w:r w:rsidR="006712EC" w:rsidRPr="006712EC">
        <w:rPr>
          <w:sz w:val="22"/>
          <w:szCs w:val="22"/>
        </w:rPr>
        <w:t>Maverick Boat Company, Inc</w:t>
      </w:r>
      <w:r w:rsidRPr="006712EC">
        <w:rPr>
          <w:sz w:val="22"/>
          <w:szCs w:val="22"/>
        </w:rPr>
        <w:t xml:space="preserve">.  The applicant’s responsible official and mailing address are:  </w:t>
      </w:r>
      <w:r w:rsidR="006712EC" w:rsidRPr="006712EC">
        <w:rPr>
          <w:sz w:val="22"/>
          <w:szCs w:val="22"/>
        </w:rPr>
        <w:t>Jim Leffew</w:t>
      </w:r>
      <w:r w:rsidRPr="006712EC">
        <w:rPr>
          <w:sz w:val="22"/>
          <w:szCs w:val="22"/>
        </w:rPr>
        <w:t xml:space="preserve">, </w:t>
      </w:r>
      <w:r w:rsidR="006712EC" w:rsidRPr="006712EC">
        <w:rPr>
          <w:sz w:val="22"/>
          <w:szCs w:val="22"/>
        </w:rPr>
        <w:t>VP of Manufacturing</w:t>
      </w:r>
      <w:r w:rsidRPr="006712EC">
        <w:rPr>
          <w:sz w:val="22"/>
          <w:szCs w:val="22"/>
        </w:rPr>
        <w:t xml:space="preserve">, </w:t>
      </w:r>
      <w:r w:rsidR="006712EC" w:rsidRPr="006712EC">
        <w:rPr>
          <w:sz w:val="22"/>
          <w:szCs w:val="22"/>
        </w:rPr>
        <w:t>Maverick Boat Company, Inc.</w:t>
      </w:r>
      <w:r w:rsidRPr="006712EC">
        <w:rPr>
          <w:sz w:val="22"/>
          <w:szCs w:val="22"/>
        </w:rPr>
        <w:t xml:space="preserve">, </w:t>
      </w:r>
      <w:r w:rsidR="006712EC" w:rsidRPr="006712EC">
        <w:rPr>
          <w:sz w:val="22"/>
          <w:szCs w:val="22"/>
        </w:rPr>
        <w:t>3207 Industrial 29</w:t>
      </w:r>
      <w:r w:rsidR="006712EC" w:rsidRPr="006712EC">
        <w:rPr>
          <w:sz w:val="22"/>
          <w:szCs w:val="22"/>
          <w:vertAlign w:val="superscript"/>
        </w:rPr>
        <w:t>th</w:t>
      </w:r>
      <w:r w:rsidR="006712EC" w:rsidRPr="006712EC">
        <w:rPr>
          <w:sz w:val="22"/>
          <w:szCs w:val="22"/>
        </w:rPr>
        <w:t xml:space="preserve"> Street</w:t>
      </w:r>
      <w:r w:rsidRPr="006712EC">
        <w:rPr>
          <w:sz w:val="22"/>
          <w:szCs w:val="22"/>
        </w:rPr>
        <w:t xml:space="preserve">, </w:t>
      </w:r>
      <w:r w:rsidR="006712EC" w:rsidRPr="006712EC">
        <w:rPr>
          <w:sz w:val="22"/>
          <w:szCs w:val="22"/>
        </w:rPr>
        <w:t>Ft. Pierce</w:t>
      </w:r>
      <w:r w:rsidRPr="006712EC">
        <w:rPr>
          <w:sz w:val="22"/>
          <w:szCs w:val="22"/>
        </w:rPr>
        <w:t xml:space="preserve">, Florida  </w:t>
      </w:r>
      <w:r w:rsidR="006712EC" w:rsidRPr="006712EC">
        <w:rPr>
          <w:sz w:val="22"/>
          <w:szCs w:val="22"/>
        </w:rPr>
        <w:t>34946</w:t>
      </w:r>
      <w:r>
        <w:rPr>
          <w:sz w:val="22"/>
          <w:szCs w:val="22"/>
        </w:rPr>
        <w:t>.</w:t>
      </w:r>
    </w:p>
    <w:p w14:paraId="74C1E464" w14:textId="77777777" w:rsidR="0066789E" w:rsidRDefault="0066789E">
      <w:pPr>
        <w:spacing w:after="120"/>
        <w:rPr>
          <w:sz w:val="22"/>
          <w:szCs w:val="22"/>
        </w:rPr>
      </w:pPr>
      <w:r>
        <w:rPr>
          <w:b/>
          <w:sz w:val="22"/>
          <w:szCs w:val="22"/>
        </w:rPr>
        <w:t>Facility Location</w:t>
      </w:r>
      <w:r>
        <w:rPr>
          <w:sz w:val="22"/>
          <w:szCs w:val="22"/>
        </w:rPr>
        <w:t>:  The applicant operates the existing</w:t>
      </w:r>
      <w:r w:rsidR="006712EC">
        <w:rPr>
          <w:sz w:val="22"/>
          <w:szCs w:val="22"/>
        </w:rPr>
        <w:t xml:space="preserve"> Maverick Boat Company</w:t>
      </w:r>
      <w:r>
        <w:rPr>
          <w:sz w:val="22"/>
          <w:szCs w:val="22"/>
        </w:rPr>
        <w:t xml:space="preserve">, which is located in </w:t>
      </w:r>
      <w:r w:rsidR="006712EC">
        <w:rPr>
          <w:sz w:val="22"/>
          <w:szCs w:val="22"/>
        </w:rPr>
        <w:t xml:space="preserve">St. Lucie </w:t>
      </w:r>
      <w:r>
        <w:rPr>
          <w:sz w:val="22"/>
          <w:szCs w:val="22"/>
        </w:rPr>
        <w:t>County at</w:t>
      </w:r>
      <w:r w:rsidR="006712EC">
        <w:rPr>
          <w:sz w:val="22"/>
          <w:szCs w:val="22"/>
        </w:rPr>
        <w:t xml:space="preserve"> 3207 Industrial 29</w:t>
      </w:r>
      <w:r w:rsidR="006712EC" w:rsidRPr="006712EC">
        <w:rPr>
          <w:sz w:val="22"/>
          <w:szCs w:val="22"/>
          <w:vertAlign w:val="superscript"/>
        </w:rPr>
        <w:t>th</w:t>
      </w:r>
      <w:r w:rsidR="006712EC">
        <w:rPr>
          <w:sz w:val="22"/>
          <w:szCs w:val="22"/>
        </w:rPr>
        <w:t xml:space="preserve"> Street, Ft. Pierce</w:t>
      </w:r>
      <w:r>
        <w:rPr>
          <w:sz w:val="22"/>
          <w:szCs w:val="22"/>
        </w:rPr>
        <w:t>, Florida.</w:t>
      </w:r>
    </w:p>
    <w:p w14:paraId="4D63C810" w14:textId="77777777" w:rsidR="0066789E" w:rsidRDefault="0066789E">
      <w:pPr>
        <w:spacing w:after="120"/>
        <w:rPr>
          <w:sz w:val="22"/>
          <w:szCs w:val="22"/>
          <w:highlight w:val="green"/>
        </w:rPr>
      </w:pPr>
      <w:r>
        <w:rPr>
          <w:b/>
          <w:sz w:val="22"/>
          <w:szCs w:val="22"/>
        </w:rPr>
        <w:t>Project</w:t>
      </w:r>
      <w:r>
        <w:rPr>
          <w:sz w:val="22"/>
          <w:szCs w:val="22"/>
        </w:rPr>
        <w:t xml:space="preserve">:  The applicant applied on </w:t>
      </w:r>
      <w:r w:rsidR="006712EC">
        <w:rPr>
          <w:sz w:val="22"/>
          <w:szCs w:val="22"/>
        </w:rPr>
        <w:t>May 2, 2017,</w:t>
      </w:r>
      <w:r>
        <w:rPr>
          <w:sz w:val="22"/>
          <w:szCs w:val="22"/>
        </w:rPr>
        <w:t xml:space="preserve"> to the Department for an </w:t>
      </w:r>
      <w:r w:rsidRPr="006712EC">
        <w:rPr>
          <w:sz w:val="22"/>
          <w:szCs w:val="22"/>
        </w:rPr>
        <w:t xml:space="preserve">air construction permit and a </w:t>
      </w:r>
      <w:r w:rsidR="00621B11" w:rsidRPr="006712EC">
        <w:rPr>
          <w:sz w:val="22"/>
          <w:szCs w:val="22"/>
        </w:rPr>
        <w:t>revised</w:t>
      </w:r>
      <w:r w:rsidRPr="006712EC">
        <w:rPr>
          <w:sz w:val="22"/>
          <w:szCs w:val="22"/>
        </w:rPr>
        <w:t xml:space="preserve"> Title V air operation permit.  The existing</w:t>
      </w:r>
      <w:r>
        <w:rPr>
          <w:sz w:val="22"/>
          <w:szCs w:val="22"/>
        </w:rPr>
        <w:t xml:space="preserve"> facility consists of the following emissions units.</w:t>
      </w:r>
    </w:p>
    <w:p w14:paraId="07FEF1D8" w14:textId="77777777" w:rsidR="0066789E" w:rsidRDefault="00B16FE8">
      <w:pPr>
        <w:spacing w:after="120"/>
        <w:rPr>
          <w:color w:val="000000"/>
          <w:sz w:val="22"/>
          <w:szCs w:val="22"/>
        </w:rPr>
      </w:pPr>
      <w:r>
        <w:rPr>
          <w:color w:val="000000"/>
          <w:sz w:val="22"/>
          <w:szCs w:val="22"/>
        </w:rPr>
        <w:t xml:space="preserve">The existing facility </w:t>
      </w:r>
      <w:r w:rsidR="001267E7">
        <w:rPr>
          <w:color w:val="000000"/>
          <w:sz w:val="22"/>
          <w:szCs w:val="22"/>
        </w:rPr>
        <w:t>produces fiberglass fishing boats, and styrene resins and gel coats are the primary materials used.  The existing facility consists of one production line that produces between 90 and 105 boats per month.  Primary emissions from the facility are volatile organic compounds (VOC) and hazardous air pollutants (HAP); all emissions are fugitive.</w:t>
      </w:r>
      <w:r w:rsidR="008669FF">
        <w:rPr>
          <w:color w:val="000000"/>
          <w:sz w:val="22"/>
          <w:szCs w:val="22"/>
        </w:rPr>
        <w:t xml:space="preserve">  Emissions are controlled </w:t>
      </w:r>
      <w:r w:rsidR="00552CBD">
        <w:rPr>
          <w:color w:val="000000"/>
          <w:sz w:val="22"/>
          <w:szCs w:val="22"/>
        </w:rPr>
        <w:t>by HEPA filters,</w:t>
      </w:r>
      <w:r w:rsidR="008669FF">
        <w:rPr>
          <w:color w:val="000000"/>
          <w:sz w:val="22"/>
          <w:szCs w:val="22"/>
        </w:rPr>
        <w:t xml:space="preserve"> good application practices</w:t>
      </w:r>
      <w:r w:rsidR="00552CBD">
        <w:rPr>
          <w:color w:val="000000"/>
          <w:sz w:val="22"/>
          <w:szCs w:val="22"/>
        </w:rPr>
        <w:t>,</w:t>
      </w:r>
      <w:r w:rsidR="008669FF">
        <w:rPr>
          <w:color w:val="000000"/>
          <w:sz w:val="22"/>
          <w:szCs w:val="22"/>
        </w:rPr>
        <w:t xml:space="preserve"> and proper handling of VOC and HAP storage containers.</w:t>
      </w:r>
    </w:p>
    <w:p w14:paraId="5A90B1C0" w14:textId="77777777" w:rsidR="00900CEC" w:rsidRDefault="00900CEC" w:rsidP="00900CEC">
      <w:pPr>
        <w:widowControl w:val="0"/>
        <w:spacing w:after="120"/>
        <w:rPr>
          <w:sz w:val="22"/>
          <w:szCs w:val="22"/>
        </w:rPr>
      </w:pPr>
      <w:r>
        <w:rPr>
          <w:sz w:val="22"/>
          <w:szCs w:val="22"/>
        </w:rPr>
        <w:t xml:space="preserve">This air construction </w:t>
      </w:r>
      <w:r w:rsidRPr="00376772">
        <w:rPr>
          <w:sz w:val="22"/>
          <w:szCs w:val="22"/>
        </w:rPr>
        <w:t xml:space="preserve">permit </w:t>
      </w:r>
      <w:r>
        <w:rPr>
          <w:sz w:val="22"/>
          <w:szCs w:val="22"/>
        </w:rPr>
        <w:t>authorizes the following:  the construction of a new boat production building located at 4551 St. Lucie Blvd., approximately one (1) mile from the existing site; and, an increase of the facility-wide emission limitation of volatile organic compounds (VOC) from 99 tons per year (TPY) to 220 TPY.</w:t>
      </w:r>
    </w:p>
    <w:p w14:paraId="7BFFFB1F" w14:textId="77777777" w:rsidR="00900CEC" w:rsidRDefault="00900CEC" w:rsidP="00900CEC">
      <w:pPr>
        <w:widowControl w:val="0"/>
        <w:spacing w:after="120"/>
        <w:rPr>
          <w:b/>
          <w:sz w:val="22"/>
          <w:szCs w:val="22"/>
        </w:rPr>
      </w:pPr>
      <w:r>
        <w:rPr>
          <w:sz w:val="22"/>
          <w:szCs w:val="22"/>
        </w:rPr>
        <w:t>The revised Title V Air Operation Permit No. 1110086-011-AV will incorporate only the VOC emission limitation increase.  A subsequent application for Title V air operation permit revision will be submitted once construction of the new boat production building is completed.</w:t>
      </w:r>
    </w:p>
    <w:p w14:paraId="2651D571" w14:textId="77777777" w:rsidR="0066789E" w:rsidRDefault="0066789E">
      <w:pPr>
        <w:spacing w:after="120"/>
        <w:rPr>
          <w:sz w:val="22"/>
          <w:szCs w:val="22"/>
        </w:rPr>
      </w:pPr>
      <w:r>
        <w:rPr>
          <w:b/>
          <w:sz w:val="22"/>
          <w:szCs w:val="22"/>
        </w:rPr>
        <w:t>Permitting Authority</w:t>
      </w:r>
      <w:r>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w:t>
      </w:r>
    </w:p>
    <w:p w14:paraId="2C760939" w14:textId="77777777" w:rsidR="000022CA" w:rsidRDefault="0066789E">
      <w:pPr>
        <w:spacing w:after="120"/>
        <w:rPr>
          <w:sz w:val="22"/>
          <w:szCs w:val="22"/>
        </w:rPr>
      </w:pPr>
      <w:r>
        <w:rPr>
          <w:sz w:val="22"/>
          <w:szCs w:val="22"/>
        </w:rPr>
        <w:t xml:space="preserve">Applications for Title V air operation permits are subject to review in accordance with the provisions of Chapter 403, Florida Statutes (F.S.) and Chapters 62-4, 62-210, </w:t>
      </w:r>
      <w:r w:rsidR="006712EC">
        <w:rPr>
          <w:sz w:val="22"/>
          <w:szCs w:val="22"/>
        </w:rPr>
        <w:t xml:space="preserve">and </w:t>
      </w:r>
      <w:r>
        <w:rPr>
          <w:sz w:val="22"/>
          <w:szCs w:val="22"/>
        </w:rPr>
        <w:t>62-213,</w:t>
      </w:r>
      <w:r w:rsidR="00E324D9" w:rsidRPr="00310E63">
        <w:rPr>
          <w:sz w:val="22"/>
          <w:szCs w:val="22"/>
        </w:rPr>
        <w:t xml:space="preserve"> </w:t>
      </w:r>
      <w:r>
        <w:rPr>
          <w:sz w:val="22"/>
          <w:szCs w:val="22"/>
        </w:rPr>
        <w:t xml:space="preserve">of the Florida Administrative Code (F.A.C.).  The proposed project is not exempt from air permitting requirements and a Title V air operation permit is required to operate the facility.  </w:t>
      </w:r>
    </w:p>
    <w:p w14:paraId="474C99E3" w14:textId="77777777" w:rsidR="0066789E" w:rsidRDefault="000022CA">
      <w:pPr>
        <w:spacing w:after="120"/>
        <w:rPr>
          <w:sz w:val="22"/>
          <w:szCs w:val="22"/>
        </w:rPr>
      </w:pPr>
      <w:r>
        <w:rPr>
          <w:sz w:val="22"/>
          <w:szCs w:val="22"/>
        </w:rPr>
        <w:t xml:space="preserve">The </w:t>
      </w:r>
      <w:r w:rsidR="00151499">
        <w:rPr>
          <w:sz w:val="22"/>
          <w:szCs w:val="22"/>
        </w:rPr>
        <w:t xml:space="preserve">Southeast </w:t>
      </w:r>
      <w:r w:rsidR="002A2C10" w:rsidRPr="00151499">
        <w:rPr>
          <w:sz w:val="22"/>
          <w:szCs w:val="22"/>
        </w:rPr>
        <w:t>District Office</w:t>
      </w:r>
      <w:r>
        <w:rPr>
          <w:sz w:val="22"/>
          <w:szCs w:val="22"/>
        </w:rPr>
        <w:t xml:space="preserve"> is the Permitting Authority responsible for making a permit determination for th</w:t>
      </w:r>
      <w:r w:rsidR="00614953">
        <w:rPr>
          <w:sz w:val="22"/>
          <w:szCs w:val="22"/>
        </w:rPr>
        <w:t>ese</w:t>
      </w:r>
      <w:r>
        <w:rPr>
          <w:sz w:val="22"/>
          <w:szCs w:val="22"/>
        </w:rPr>
        <w:t xml:space="preserve"> project</w:t>
      </w:r>
      <w:r w:rsidR="00614953">
        <w:rPr>
          <w:sz w:val="22"/>
          <w:szCs w:val="22"/>
        </w:rPr>
        <w:t>s</w:t>
      </w:r>
      <w:r>
        <w:rPr>
          <w:sz w:val="22"/>
          <w:szCs w:val="22"/>
        </w:rPr>
        <w:t>.</w:t>
      </w:r>
      <w:r w:rsidR="0066789E">
        <w:rPr>
          <w:sz w:val="22"/>
          <w:szCs w:val="22"/>
        </w:rPr>
        <w:t xml:space="preserve"> </w:t>
      </w:r>
      <w:r>
        <w:rPr>
          <w:sz w:val="22"/>
          <w:szCs w:val="22"/>
        </w:rPr>
        <w:t xml:space="preserve"> </w:t>
      </w:r>
      <w:r w:rsidR="0066789E">
        <w:rPr>
          <w:sz w:val="22"/>
          <w:szCs w:val="22"/>
        </w:rPr>
        <w:t xml:space="preserve">The Permitting Authority’s physical </w:t>
      </w:r>
      <w:r w:rsidR="00A17296">
        <w:rPr>
          <w:sz w:val="22"/>
          <w:szCs w:val="22"/>
        </w:rPr>
        <w:t xml:space="preserve">and mailing </w:t>
      </w:r>
      <w:r w:rsidR="0066789E">
        <w:rPr>
          <w:sz w:val="22"/>
          <w:szCs w:val="22"/>
        </w:rPr>
        <w:t xml:space="preserve">address is:  </w:t>
      </w:r>
      <w:r w:rsidR="00A17296">
        <w:rPr>
          <w:sz w:val="22"/>
          <w:szCs w:val="22"/>
        </w:rPr>
        <w:t>3301 Gun Club Road, MSC 7210-1, West Palm Beach, Florida  33406</w:t>
      </w:r>
      <w:r w:rsidR="0066789E">
        <w:rPr>
          <w:sz w:val="22"/>
          <w:szCs w:val="22"/>
        </w:rPr>
        <w:t>.</w:t>
      </w:r>
      <w:r w:rsidR="00A17296">
        <w:rPr>
          <w:sz w:val="22"/>
          <w:szCs w:val="22"/>
        </w:rPr>
        <w:t xml:space="preserve"> </w:t>
      </w:r>
      <w:r w:rsidR="0066789E">
        <w:rPr>
          <w:sz w:val="22"/>
          <w:szCs w:val="22"/>
        </w:rPr>
        <w:t xml:space="preserve"> The Permitting Authority’s telephone number is</w:t>
      </w:r>
      <w:r w:rsidR="00A17296">
        <w:rPr>
          <w:sz w:val="22"/>
          <w:szCs w:val="22"/>
        </w:rPr>
        <w:t xml:space="preserve"> 561-681-6600</w:t>
      </w:r>
      <w:r w:rsidR="0066789E">
        <w:rPr>
          <w:sz w:val="22"/>
          <w:szCs w:val="22"/>
        </w:rPr>
        <w:t>.</w:t>
      </w:r>
    </w:p>
    <w:p w14:paraId="60B86C8F" w14:textId="423B25A0" w:rsidR="0066789E" w:rsidRDefault="0066789E">
      <w:pPr>
        <w:widowControl w:val="0"/>
        <w:spacing w:after="120"/>
        <w:outlineLvl w:val="0"/>
        <w:rPr>
          <w:sz w:val="22"/>
          <w:szCs w:val="22"/>
        </w:rPr>
      </w:pPr>
      <w:r>
        <w:rPr>
          <w:b/>
          <w:sz w:val="22"/>
          <w:szCs w:val="22"/>
        </w:rPr>
        <w:t>Project File</w:t>
      </w:r>
      <w:r>
        <w:rPr>
          <w:sz w:val="22"/>
          <w:szCs w:val="22"/>
        </w:rPr>
        <w:t xml:space="preserve">:  A complete project file is available for public inspection during the normal business hours of 8:00 a.m. to 5:00 p.m., Monday through Friday (except legal holidays), at the address indicated above for the Permitting Authority.  The complete project file includes the draft air </w:t>
      </w:r>
      <w:r w:rsidRPr="00151499">
        <w:rPr>
          <w:sz w:val="22"/>
          <w:szCs w:val="22"/>
        </w:rPr>
        <w:t>construction permit, the</w:t>
      </w:r>
      <w:r>
        <w:rPr>
          <w:sz w:val="22"/>
          <w:szCs w:val="22"/>
        </w:rPr>
        <w:t xml:space="preserve"> draft Title V air operation permit, the Statement of Basis, the application, and the information submitted </w:t>
      </w:r>
      <w:r w:rsidRPr="00102BBB">
        <w:rPr>
          <w:sz w:val="22"/>
          <w:szCs w:val="22"/>
        </w:rPr>
        <w:t xml:space="preserve">by the applicant, exclusive of confidential records under Section 403.111, F.S.  Interested persons may view the draft permits by visiting the following </w:t>
      </w:r>
      <w:r w:rsidRPr="00A76BEE">
        <w:rPr>
          <w:sz w:val="22"/>
          <w:szCs w:val="22"/>
        </w:rPr>
        <w:t xml:space="preserve">website:  </w:t>
      </w:r>
      <w:hyperlink r:id="rId7" w:history="1">
        <w:r w:rsidR="00102BBB" w:rsidRPr="00A76BEE">
          <w:rPr>
            <w:rStyle w:val="Hyperlink"/>
            <w:sz w:val="22"/>
            <w:szCs w:val="22"/>
            <w:u w:val="none"/>
          </w:rPr>
          <w:t>https://fldep.dep.state.fl.us/air/emission/apds/default.asp</w:t>
        </w:r>
      </w:hyperlink>
      <w:r w:rsidR="00102BBB" w:rsidRPr="00A76BEE">
        <w:rPr>
          <w:sz w:val="22"/>
          <w:szCs w:val="22"/>
        </w:rPr>
        <w:t xml:space="preserve"> </w:t>
      </w:r>
      <w:r w:rsidRPr="00A76BEE">
        <w:rPr>
          <w:sz w:val="22"/>
          <w:szCs w:val="22"/>
        </w:rPr>
        <w:t>and entering the permit number shown above.  Interested persons may contact the Permitting Authority’s project</w:t>
      </w:r>
      <w:r>
        <w:rPr>
          <w:sz w:val="22"/>
          <w:szCs w:val="22"/>
        </w:rPr>
        <w:t xml:space="preserve"> review engineer for additional information at the address or phone number listed above.</w:t>
      </w:r>
    </w:p>
    <w:p w14:paraId="1E2994A6" w14:textId="77777777" w:rsidR="0066789E" w:rsidRDefault="0066789E">
      <w:pPr>
        <w:widowControl w:val="0"/>
        <w:spacing w:after="120"/>
        <w:rPr>
          <w:sz w:val="22"/>
          <w:szCs w:val="22"/>
        </w:rPr>
      </w:pPr>
      <w:r>
        <w:rPr>
          <w:b/>
          <w:sz w:val="22"/>
          <w:szCs w:val="22"/>
        </w:rPr>
        <w:t>Notice of Intent to Issue Air Permit</w:t>
      </w:r>
      <w:r>
        <w:rPr>
          <w:sz w:val="22"/>
          <w:szCs w:val="22"/>
        </w:rPr>
        <w:t xml:space="preserve">:  The Permitting Authority gives notice of its intent to issue an air construction permit to the applicant for the project described above.  The applicant has provided reasonable assurance that operation of proposed equipment will not adversely impact air quality and that the project will </w:t>
      </w:r>
      <w:r>
        <w:rPr>
          <w:sz w:val="22"/>
          <w:szCs w:val="22"/>
        </w:rPr>
        <w:lastRenderedPageBreak/>
        <w:t>comply with all appropriate provisions of Chapters 62-4, 62-204, 62-210, 62-212, 62-296 and 62-297, F.A.C.  The Permitting Authority will issue a final permit in accordance with the conditions of the proposed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14:paraId="3C3870F5" w14:textId="77777777" w:rsidR="0066789E" w:rsidRDefault="0066789E">
      <w:pPr>
        <w:widowControl w:val="0"/>
        <w:spacing w:after="120"/>
        <w:rPr>
          <w:sz w:val="22"/>
          <w:szCs w:val="22"/>
        </w:rPr>
      </w:pPr>
      <w:r>
        <w:rPr>
          <w:sz w:val="22"/>
          <w:szCs w:val="22"/>
        </w:rPr>
        <w:t>The Permitting Authority gives notice of its intent to issue a Title V air operation permit to the applicant for the project described above.  The applicant has provided reasonable assurance that continued operation of existing equipment will not adversely impact air quality and that the project will comply with all appropriate provisions of Chapters 62-4, 62-204, 62-210, 62-212, 62-213, 62-296 and 62-297, F.A.C.  The Permitting Authority will issue a final Title V air operation permit in accordance with the conditions of the draft/proposed Title V air operation permit unless a timely petition for an administrative hearing is filed under Sections 120.569 and 120.57, F.S. or unless public comment received in accordance with this notice results in a different decision or a significant change of terms or conditions.</w:t>
      </w:r>
    </w:p>
    <w:p w14:paraId="5C5239E0" w14:textId="77777777" w:rsidR="0066789E" w:rsidRDefault="0066789E">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14:paraId="59831C2B" w14:textId="58E77CF0" w:rsidR="0066789E" w:rsidRDefault="0066789E">
      <w:pPr>
        <w:widowControl w:val="0"/>
        <w:spacing w:after="120"/>
        <w:rPr>
          <w:sz w:val="22"/>
          <w:szCs w:val="22"/>
        </w:rPr>
      </w:pPr>
      <w:r>
        <w:rPr>
          <w:sz w:val="22"/>
          <w:szCs w:val="22"/>
        </w:rPr>
        <w:t>The Permitting Authority will accept written comments concerning the draft Title V air operation permit for a period of 30 days from the date of publication of the Public Notice.</w:t>
      </w:r>
      <w:r w:rsidR="002A2C10">
        <w:rPr>
          <w:sz w:val="22"/>
          <w:szCs w:val="22"/>
        </w:rPr>
        <w:t xml:space="preserve"> </w:t>
      </w:r>
      <w:r>
        <w:rPr>
          <w:sz w:val="22"/>
          <w:szCs w:val="22"/>
        </w:rPr>
        <w:t xml:space="preserve"> Written comments must be received by the close of business (5:00 p.m.), on or before the end of this 30-day period by the Permitting Authority at the above address.</w:t>
      </w:r>
      <w:r w:rsidR="002A2C10">
        <w:rPr>
          <w:sz w:val="22"/>
          <w:szCs w:val="22"/>
        </w:rPr>
        <w:t xml:space="preserve"> </w:t>
      </w:r>
      <w:r>
        <w:rPr>
          <w:sz w:val="22"/>
          <w:szCs w:val="22"/>
        </w:rPr>
        <w:t xml:space="preserve"> As part of his or her comments, any person may also request that the Permitting Authority hold a public meeting on this permitting action.</w:t>
      </w:r>
      <w:r w:rsidR="002A2C10">
        <w:rPr>
          <w:sz w:val="22"/>
          <w:szCs w:val="22"/>
        </w:rPr>
        <w:t xml:space="preserve"> </w:t>
      </w:r>
      <w:r>
        <w:rPr>
          <w:sz w:val="22"/>
          <w:szCs w:val="22"/>
        </w:rPr>
        <w:t xml:space="preserve"> If the Permitting Authority determines there is sufficient interest for a public meeting, it will publish notice of the time, date, and location in the Florida Administrative </w:t>
      </w:r>
      <w:r w:rsidR="00924F4C">
        <w:rPr>
          <w:sz w:val="22"/>
          <w:szCs w:val="22"/>
        </w:rPr>
        <w:t>Register</w:t>
      </w:r>
      <w:r>
        <w:rPr>
          <w:sz w:val="22"/>
          <w:szCs w:val="22"/>
        </w:rPr>
        <w:t xml:space="preserve"> (FA</w:t>
      </w:r>
      <w:r w:rsidR="00924F4C">
        <w:rPr>
          <w:sz w:val="22"/>
          <w:szCs w:val="22"/>
        </w:rPr>
        <w:t>R</w:t>
      </w:r>
      <w:r w:rsidR="002A2C10">
        <w:rPr>
          <w:sz w:val="22"/>
          <w:szCs w:val="22"/>
        </w:rPr>
        <w:t xml:space="preserve">). </w:t>
      </w:r>
      <w:r>
        <w:rPr>
          <w:sz w:val="22"/>
          <w:szCs w:val="22"/>
        </w:rPr>
        <w:t xml:space="preserve"> If a public meeting is requested within the 30-day comment period and conducted by the Permitting Authority, any oral and written comments received during the public meeting will also be considered by the Permitting Authority.</w:t>
      </w:r>
      <w:r w:rsidR="002A2C10">
        <w:rPr>
          <w:sz w:val="22"/>
          <w:szCs w:val="22"/>
        </w:rPr>
        <w:t xml:space="preserve"> </w:t>
      </w:r>
      <w:r>
        <w:rPr>
          <w:sz w:val="22"/>
          <w:szCs w:val="22"/>
        </w:rPr>
        <w:t xml:space="preserve"> If timely received written comments or comments received at a public meeting result in a significant change to the draft Title V air operation permit, the Permitting Authority shall issue a revised draft Title V air operation permit and require, if appl</w:t>
      </w:r>
      <w:r w:rsidR="002A2C10">
        <w:rPr>
          <w:sz w:val="22"/>
          <w:szCs w:val="22"/>
        </w:rPr>
        <w:t xml:space="preserve">icable, another Public Notice.  </w:t>
      </w:r>
      <w:r>
        <w:rPr>
          <w:sz w:val="22"/>
          <w:szCs w:val="22"/>
        </w:rPr>
        <w:t xml:space="preserve">All comments filed will be made available for public inspection. </w:t>
      </w:r>
      <w:r w:rsidR="002A2C10">
        <w:rPr>
          <w:sz w:val="22"/>
          <w:szCs w:val="22"/>
        </w:rPr>
        <w:t xml:space="preserve"> </w:t>
      </w:r>
      <w:r>
        <w:rPr>
          <w:sz w:val="22"/>
          <w:szCs w:val="22"/>
        </w:rPr>
        <w:t>For additional information, contact the Permitting Authority at the above address or phone number.</w:t>
      </w:r>
    </w:p>
    <w:p w14:paraId="15DC76A4" w14:textId="77777777" w:rsidR="00EA02C2" w:rsidRDefault="00EA02C2" w:rsidP="00EA02C2">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w:t>
      </w:r>
      <w:r w:rsidRPr="00A96093">
        <w:rPr>
          <w:sz w:val="22"/>
          <w:szCs w:val="22"/>
        </w:rPr>
        <w:t xml:space="preserve">information set forth below and must be filed (received) with the Agency Clerk in the Office of General Counsel, 3900 Commonwealth Boulevard, MS 35, Tallahassee, Florida 32399-3000, </w:t>
      </w:r>
      <w:hyperlink r:id="rId8" w:history="1">
        <w:r w:rsidR="00402FB0" w:rsidRPr="00A96093">
          <w:rPr>
            <w:rStyle w:val="Hyperlink"/>
            <w:sz w:val="22"/>
            <w:szCs w:val="22"/>
            <w:u w:val="none"/>
          </w:rPr>
          <w:t>Agency_Clerk@dep.state.fl.us</w:t>
        </w:r>
      </w:hyperlink>
      <w:r w:rsidRPr="00A96093">
        <w:rPr>
          <w:sz w:val="22"/>
          <w:szCs w:val="22"/>
        </w:rPr>
        <w:t>, before</w:t>
      </w:r>
      <w:r w:rsidRPr="00B86910">
        <w:rPr>
          <w:sz w:val="22"/>
          <w:szCs w:val="22"/>
        </w:rPr>
        <w:t xml:space="preserv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45C01CF6" w14:textId="77777777" w:rsidR="00EA02C2" w:rsidRPr="00245C25" w:rsidRDefault="00EA02C2" w:rsidP="00EA02C2">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w:t>
      </w:r>
      <w:r w:rsidRPr="00905671">
        <w:rPr>
          <w:sz w:val="22"/>
          <w:szCs w:val="22"/>
        </w:rPr>
        <w:lastRenderedPageBreak/>
        <w:t>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7623E9B9" w14:textId="77777777" w:rsidR="00EA02C2" w:rsidRPr="00245C25" w:rsidRDefault="00EA02C2" w:rsidP="00EA02C2">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0E033526" w14:textId="44DA15DF" w:rsidR="00874076" w:rsidRPr="00160104" w:rsidRDefault="0066789E" w:rsidP="00160104">
      <w:pPr>
        <w:widowControl w:val="0"/>
        <w:tabs>
          <w:tab w:val="left" w:pos="0"/>
          <w:tab w:val="left" w:pos="6480"/>
        </w:tabs>
        <w:spacing w:after="120"/>
        <w:rPr>
          <w:sz w:val="22"/>
          <w:szCs w:val="22"/>
        </w:rPr>
      </w:pPr>
      <w:r>
        <w:rPr>
          <w:b/>
          <w:sz w:val="22"/>
          <w:szCs w:val="22"/>
        </w:rPr>
        <w:t>Mediation</w:t>
      </w:r>
      <w:r>
        <w:rPr>
          <w:sz w:val="22"/>
          <w:szCs w:val="22"/>
        </w:rPr>
        <w:t>:  Mediation is not available for this proceeding.</w:t>
      </w:r>
      <w:bookmarkStart w:id="0" w:name="_GoBack"/>
      <w:bookmarkEnd w:id="0"/>
    </w:p>
    <w:p w14:paraId="2C1ABAF6" w14:textId="77777777" w:rsidR="0066789E" w:rsidRDefault="00A04D2A" w:rsidP="00874076">
      <w:pPr>
        <w:widowControl w:val="0"/>
        <w:spacing w:after="12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permit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w:t>
      </w:r>
      <w:r w:rsidRPr="006A164B">
        <w:rPr>
          <w:sz w:val="22"/>
          <w:szCs w:val="22"/>
        </w:rPr>
        <w:t xml:space="preserve">Administrator of the EPA at:  </w:t>
      </w:r>
      <w:r w:rsidR="00AB011D" w:rsidRPr="006A164B">
        <w:rPr>
          <w:sz w:val="22"/>
          <w:szCs w:val="22"/>
        </w:rPr>
        <w:t xml:space="preserve">U.S. Environmental Protection Agency, Office of the Administrator, 1200 Pennsylvania Avenue, N.W., Mail Code:  1101A, Washington, DC  20460.  For more information regarding EPA review and objections, visit EPA’s Region 4 web site at </w:t>
      </w:r>
      <w:hyperlink r:id="rId9" w:history="1">
        <w:r w:rsidR="001E0833" w:rsidRPr="006A164B">
          <w:rPr>
            <w:rStyle w:val="Hyperlink"/>
            <w:sz w:val="22"/>
            <w:szCs w:val="22"/>
            <w:u w:val="none"/>
          </w:rPr>
          <w:t>http://www2.epa.gov/caa-permitting/florida-proposed-title-v-permits</w:t>
        </w:r>
      </w:hyperlink>
      <w:r w:rsidR="001E0833" w:rsidRPr="006A164B">
        <w:rPr>
          <w:sz w:val="22"/>
          <w:szCs w:val="22"/>
        </w:rPr>
        <w:t>.</w:t>
      </w:r>
    </w:p>
    <w:sectPr w:rsidR="0066789E" w:rsidSect="00461D49">
      <w:headerReference w:type="default" r:id="rId10"/>
      <w:footerReference w:type="default" r:id="rId11"/>
      <w:type w:val="oddPage"/>
      <w:pgSz w:w="12240" w:h="15840" w:code="1"/>
      <w:pgMar w:top="720" w:right="1080" w:bottom="720" w:left="1080" w:header="720" w:footer="720" w:gutter="0"/>
      <w:paperSrc w:first="1266" w:other="1266"/>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1942EA" w14:textId="77777777" w:rsidR="00E95BE2" w:rsidRDefault="00E95BE2">
      <w:r>
        <w:separator/>
      </w:r>
    </w:p>
  </w:endnote>
  <w:endnote w:type="continuationSeparator" w:id="0">
    <w:p w14:paraId="2E2552E9" w14:textId="77777777" w:rsidR="00E95BE2" w:rsidRDefault="00E95B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CE30FB" w14:textId="77777777" w:rsidR="00310E63" w:rsidRDefault="00310E63">
    <w:pPr>
      <w:pStyle w:val="Footer"/>
      <w:tabs>
        <w:tab w:val="clear" w:pos="4320"/>
        <w:tab w:val="clear" w:pos="8640"/>
      </w:tabs>
      <w:spacing w:before="240" w:after="120"/>
      <w:jc w:val="center"/>
      <w:rPr>
        <w:b/>
        <w:sz w:val="22"/>
        <w:szCs w:val="22"/>
      </w:rPr>
    </w:pPr>
    <w:r>
      <w:rPr>
        <w:b/>
        <w:sz w:val="22"/>
        <w:szCs w:val="22"/>
      </w:rPr>
      <w:t>(Public Notice to be Published in the Newspaper)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53953" w14:textId="77777777" w:rsidR="00E95BE2" w:rsidRDefault="00E95BE2">
      <w:r>
        <w:separator/>
      </w:r>
    </w:p>
  </w:footnote>
  <w:footnote w:type="continuationSeparator" w:id="0">
    <w:p w14:paraId="174EFE4C" w14:textId="77777777" w:rsidR="00E95BE2" w:rsidRDefault="00E95B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3DDEAA" w14:textId="77777777" w:rsidR="00310E63" w:rsidRDefault="00310E63">
    <w:pPr>
      <w:pStyle w:val="Header"/>
      <w:pBdr>
        <w:bottom w:val="single" w:sz="4" w:space="1" w:color="auto"/>
      </w:pBdr>
      <w:tabs>
        <w:tab w:val="clear" w:pos="4320"/>
        <w:tab w:val="left" w:pos="5940"/>
      </w:tabs>
      <w:spacing w:after="240"/>
      <w:jc w:val="center"/>
      <w:rPr>
        <w:b/>
        <w:caps/>
        <w:sz w:val="22"/>
        <w:szCs w:val="22"/>
      </w:rPr>
    </w:pPr>
    <w:r>
      <w:rPr>
        <w:b/>
        <w:caps/>
        <w:sz w:val="22"/>
        <w:szCs w:val="22"/>
      </w:rPr>
      <w:t>Public Notice of Intent to Issue AIR Permits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2985"/>
    <w:rsid w:val="000022CA"/>
    <w:rsid w:val="00034124"/>
    <w:rsid w:val="000F1EFA"/>
    <w:rsid w:val="00102BBB"/>
    <w:rsid w:val="001267E7"/>
    <w:rsid w:val="00151499"/>
    <w:rsid w:val="00160104"/>
    <w:rsid w:val="001B28AD"/>
    <w:rsid w:val="001E0833"/>
    <w:rsid w:val="001E3030"/>
    <w:rsid w:val="002035F4"/>
    <w:rsid w:val="0027670F"/>
    <w:rsid w:val="002A2C10"/>
    <w:rsid w:val="00310E63"/>
    <w:rsid w:val="003D4063"/>
    <w:rsid w:val="003E4FEC"/>
    <w:rsid w:val="00402FB0"/>
    <w:rsid w:val="00441742"/>
    <w:rsid w:val="00460D6D"/>
    <w:rsid w:val="00461D49"/>
    <w:rsid w:val="00484ECF"/>
    <w:rsid w:val="004F234F"/>
    <w:rsid w:val="00533F03"/>
    <w:rsid w:val="00552CBD"/>
    <w:rsid w:val="005D065B"/>
    <w:rsid w:val="005E105A"/>
    <w:rsid w:val="00614953"/>
    <w:rsid w:val="00621B11"/>
    <w:rsid w:val="006221E8"/>
    <w:rsid w:val="0066789E"/>
    <w:rsid w:val="006712EC"/>
    <w:rsid w:val="006A164B"/>
    <w:rsid w:val="00787A39"/>
    <w:rsid w:val="007947E5"/>
    <w:rsid w:val="007A18A1"/>
    <w:rsid w:val="007D686D"/>
    <w:rsid w:val="007E7681"/>
    <w:rsid w:val="007E795B"/>
    <w:rsid w:val="00835CF1"/>
    <w:rsid w:val="008669FF"/>
    <w:rsid w:val="00874076"/>
    <w:rsid w:val="0089661B"/>
    <w:rsid w:val="008A0CE8"/>
    <w:rsid w:val="008F3FEC"/>
    <w:rsid w:val="00900CEC"/>
    <w:rsid w:val="00924F4C"/>
    <w:rsid w:val="009677BC"/>
    <w:rsid w:val="009D5B8E"/>
    <w:rsid w:val="00A04D2A"/>
    <w:rsid w:val="00A17296"/>
    <w:rsid w:val="00A3600E"/>
    <w:rsid w:val="00A665FA"/>
    <w:rsid w:val="00A76BEE"/>
    <w:rsid w:val="00A96093"/>
    <w:rsid w:val="00AB011D"/>
    <w:rsid w:val="00B16FE8"/>
    <w:rsid w:val="00B35135"/>
    <w:rsid w:val="00BA5A51"/>
    <w:rsid w:val="00BE6310"/>
    <w:rsid w:val="00BF65F9"/>
    <w:rsid w:val="00BF6FD4"/>
    <w:rsid w:val="00C305CA"/>
    <w:rsid w:val="00C42985"/>
    <w:rsid w:val="00C9350A"/>
    <w:rsid w:val="00CA7115"/>
    <w:rsid w:val="00DE461D"/>
    <w:rsid w:val="00E324D9"/>
    <w:rsid w:val="00E95BE2"/>
    <w:rsid w:val="00EA02C2"/>
    <w:rsid w:val="00F628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3DDF9B"/>
  <w15:docId w15:val="{2712D5DD-DCFC-4700-A07B-266ECC8F9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0D6D"/>
    <w:rPr>
      <w:rFonts w:ascii="Times New Roman" w:hAnsi="Times New Roman"/>
    </w:rPr>
  </w:style>
  <w:style w:type="paragraph" w:styleId="Heading1">
    <w:name w:val="heading 1"/>
    <w:basedOn w:val="Normal"/>
    <w:next w:val="Normal"/>
    <w:qFormat/>
    <w:rsid w:val="00460D6D"/>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460D6D"/>
    <w:pPr>
      <w:ind w:firstLine="720"/>
      <w:jc w:val="both"/>
    </w:pPr>
    <w:rPr>
      <w:sz w:val="22"/>
    </w:rPr>
  </w:style>
  <w:style w:type="paragraph" w:styleId="BodyText">
    <w:name w:val="Body Text"/>
    <w:basedOn w:val="Normal"/>
    <w:rsid w:val="00460D6D"/>
    <w:pPr>
      <w:jc w:val="both"/>
    </w:pPr>
    <w:rPr>
      <w:sz w:val="22"/>
    </w:rPr>
  </w:style>
  <w:style w:type="paragraph" w:styleId="Footer">
    <w:name w:val="footer"/>
    <w:basedOn w:val="Normal"/>
    <w:rsid w:val="00460D6D"/>
    <w:pPr>
      <w:tabs>
        <w:tab w:val="center" w:pos="4320"/>
        <w:tab w:val="right" w:pos="8640"/>
      </w:tabs>
    </w:pPr>
  </w:style>
  <w:style w:type="paragraph" w:styleId="Header">
    <w:name w:val="header"/>
    <w:basedOn w:val="Normal"/>
    <w:rsid w:val="00460D6D"/>
    <w:pPr>
      <w:tabs>
        <w:tab w:val="center" w:pos="4320"/>
        <w:tab w:val="right" w:pos="8640"/>
      </w:tabs>
    </w:pPr>
  </w:style>
  <w:style w:type="paragraph" w:styleId="DocumentMap">
    <w:name w:val="Document Map"/>
    <w:basedOn w:val="Normal"/>
    <w:semiHidden/>
    <w:rsid w:val="00460D6D"/>
    <w:pPr>
      <w:shd w:val="clear" w:color="auto" w:fill="000080"/>
    </w:pPr>
    <w:rPr>
      <w:rFonts w:ascii="Tahoma" w:hAnsi="Tahoma"/>
    </w:rPr>
  </w:style>
  <w:style w:type="character" w:styleId="PageNumber">
    <w:name w:val="page number"/>
    <w:basedOn w:val="DefaultParagraphFont"/>
    <w:rsid w:val="00460D6D"/>
  </w:style>
  <w:style w:type="paragraph" w:styleId="BodyText2">
    <w:name w:val="Body Text 2"/>
    <w:basedOn w:val="Normal"/>
    <w:rsid w:val="00460D6D"/>
    <w:pPr>
      <w:tabs>
        <w:tab w:val="left" w:pos="-720"/>
        <w:tab w:val="left" w:pos="360"/>
        <w:tab w:val="left" w:pos="4320"/>
      </w:tabs>
      <w:jc w:val="both"/>
    </w:pPr>
  </w:style>
  <w:style w:type="table" w:styleId="TableGrid">
    <w:name w:val="Table Grid"/>
    <w:basedOn w:val="TableNormal"/>
    <w:rsid w:val="00460D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460D6D"/>
    <w:rPr>
      <w:color w:val="0000FF"/>
      <w:u w:val="single"/>
    </w:rPr>
  </w:style>
  <w:style w:type="character" w:styleId="FollowedHyperlink">
    <w:name w:val="FollowedHyperlink"/>
    <w:basedOn w:val="DefaultParagraphFont"/>
    <w:rsid w:val="00460D6D"/>
    <w:rPr>
      <w:color w:val="800080"/>
      <w:u w:val="single"/>
    </w:rPr>
  </w:style>
  <w:style w:type="paragraph" w:styleId="BalloonText">
    <w:name w:val="Balloon Text"/>
    <w:basedOn w:val="Normal"/>
    <w:semiHidden/>
    <w:rsid w:val="00460D6D"/>
    <w:rPr>
      <w:rFonts w:ascii="Tahoma" w:hAnsi="Tahoma" w:cs="Tahoma"/>
      <w:sz w:val="16"/>
      <w:szCs w:val="16"/>
    </w:rPr>
  </w:style>
  <w:style w:type="character" w:styleId="CommentReference">
    <w:name w:val="annotation reference"/>
    <w:basedOn w:val="DefaultParagraphFont"/>
    <w:semiHidden/>
    <w:unhideWhenUsed/>
    <w:rsid w:val="0027670F"/>
    <w:rPr>
      <w:sz w:val="16"/>
      <w:szCs w:val="16"/>
    </w:rPr>
  </w:style>
  <w:style w:type="paragraph" w:styleId="CommentText">
    <w:name w:val="annotation text"/>
    <w:basedOn w:val="Normal"/>
    <w:link w:val="CommentTextChar"/>
    <w:semiHidden/>
    <w:unhideWhenUsed/>
    <w:rsid w:val="0027670F"/>
  </w:style>
  <w:style w:type="character" w:customStyle="1" w:styleId="CommentTextChar">
    <w:name w:val="Comment Text Char"/>
    <w:basedOn w:val="DefaultParagraphFont"/>
    <w:link w:val="CommentText"/>
    <w:semiHidden/>
    <w:rsid w:val="0027670F"/>
    <w:rPr>
      <w:rFonts w:ascii="Times New Roman" w:hAnsi="Times New Roman"/>
    </w:rPr>
  </w:style>
  <w:style w:type="paragraph" w:styleId="CommentSubject">
    <w:name w:val="annotation subject"/>
    <w:basedOn w:val="CommentText"/>
    <w:next w:val="CommentText"/>
    <w:link w:val="CommentSubjectChar"/>
    <w:semiHidden/>
    <w:unhideWhenUsed/>
    <w:rsid w:val="0027670F"/>
    <w:rPr>
      <w:b/>
      <w:bCs/>
    </w:rPr>
  </w:style>
  <w:style w:type="character" w:customStyle="1" w:styleId="CommentSubjectChar">
    <w:name w:val="Comment Subject Char"/>
    <w:basedOn w:val="CommentTextChar"/>
    <w:link w:val="CommentSubject"/>
    <w:semiHidden/>
    <w:rsid w:val="0027670F"/>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_Clerk@dep.state.fl.u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ldep.dep.state.fl.us/air/emission/apds/default.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2.epa.gov/caa-permitting/florida-proposed-title-v-perm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3</Pages>
  <Words>1928</Words>
  <Characters>10970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12873</CharactersWithSpaces>
  <SharedDoc>false</SharedDoc>
  <HLinks>
    <vt:vector size="30" baseType="variant">
      <vt:variant>
        <vt:i4>8323126</vt:i4>
      </vt:variant>
      <vt:variant>
        <vt:i4>12</vt:i4>
      </vt:variant>
      <vt:variant>
        <vt:i4>0</vt:i4>
      </vt:variant>
      <vt:variant>
        <vt:i4>5</vt:i4>
      </vt:variant>
      <vt:variant>
        <vt:lpwstr>http://www.epa.gov/region4/air/permits/florida.htm</vt:lpwstr>
      </vt:variant>
      <vt:variant>
        <vt:lpwstr/>
      </vt:variant>
      <vt:variant>
        <vt:i4>8323126</vt:i4>
      </vt:variant>
      <vt:variant>
        <vt:i4>9</vt:i4>
      </vt:variant>
      <vt:variant>
        <vt:i4>0</vt:i4>
      </vt:variant>
      <vt:variant>
        <vt:i4>5</vt:i4>
      </vt:variant>
      <vt:variant>
        <vt:lpwstr>http://www.epa.gov/region4/air/permits/florida.htm</vt:lpwstr>
      </vt:variant>
      <vt:variant>
        <vt:lpwstr/>
      </vt:variant>
      <vt:variant>
        <vt:i4>7077899</vt:i4>
      </vt:variant>
      <vt:variant>
        <vt:i4>6</vt:i4>
      </vt:variant>
      <vt:variant>
        <vt:i4>0</vt:i4>
      </vt:variant>
      <vt:variant>
        <vt:i4>5</vt:i4>
      </vt:variant>
      <vt:variant>
        <vt:lpwstr>mailto:oquendo.ana@epa.gov</vt:lpwstr>
      </vt:variant>
      <vt:variant>
        <vt:lpwstr/>
      </vt:variant>
      <vt:variant>
        <vt:i4>589948</vt:i4>
      </vt:variant>
      <vt:variant>
        <vt:i4>3</vt:i4>
      </vt:variant>
      <vt:variant>
        <vt:i4>0</vt:i4>
      </vt:variant>
      <vt:variant>
        <vt:i4>5</vt:i4>
      </vt:variant>
      <vt:variant>
        <vt:lpwstr>mailto:Agency.Clerk@dep.state.fl.us</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Dunkelberger, Eric</cp:lastModifiedBy>
  <cp:revision>15</cp:revision>
  <cp:lastPrinted>2009-07-14T19:33:00Z</cp:lastPrinted>
  <dcterms:created xsi:type="dcterms:W3CDTF">2017-05-02T18:26:00Z</dcterms:created>
  <dcterms:modified xsi:type="dcterms:W3CDTF">2017-06-27T19:45:00Z</dcterms:modified>
</cp:coreProperties>
</file>